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Heiti SC Medium" w:hAnsi="Heiti SC Medium" w:eastAsia="Heiti SC Medium"/>
          <w:sz w:val="32"/>
          <w:szCs w:val="36"/>
        </w:rPr>
      </w:pPr>
      <w:r>
        <w:rPr>
          <w:rFonts w:hint="eastAsia" w:ascii="Heiti SC Medium" w:hAnsi="Heiti SC Medium" w:eastAsia="Heiti SC Medium"/>
          <w:sz w:val="32"/>
          <w:szCs w:val="36"/>
        </w:rPr>
        <w:t>附件</w:t>
      </w:r>
      <w:r>
        <w:rPr>
          <w:rFonts w:hint="eastAsia" w:ascii="Heiti SC Medium" w:hAnsi="Heiti SC Medium" w:eastAsia="Heiti SC Medium"/>
          <w:sz w:val="32"/>
          <w:szCs w:val="36"/>
          <w:lang w:val="en-US" w:eastAsia="zh-CN"/>
        </w:rPr>
        <w:t>2</w:t>
      </w:r>
      <w:r>
        <w:rPr>
          <w:rFonts w:hint="eastAsia" w:ascii="Heiti SC Medium" w:hAnsi="Heiti SC Medium" w:eastAsia="Heiti SC Medium"/>
          <w:sz w:val="32"/>
          <w:szCs w:val="36"/>
        </w:rPr>
        <w:t>：</w:t>
      </w:r>
    </w:p>
    <w:p>
      <w:pPr>
        <w:widowControl/>
        <w:spacing w:line="560" w:lineRule="exact"/>
        <w:jc w:val="center"/>
        <w:rPr>
          <w:rFonts w:ascii="Heiti SC Medium" w:hAnsi="Heiti SC Medium" w:eastAsia="Heiti SC Medium"/>
          <w:sz w:val="32"/>
          <w:szCs w:val="36"/>
        </w:rPr>
      </w:pPr>
      <w:r>
        <w:rPr>
          <w:rFonts w:hint="eastAsia" w:ascii="Heiti SC Medium" w:hAnsi="Heiti SC Medium" w:eastAsia="Heiti SC Medium"/>
          <w:sz w:val="32"/>
          <w:szCs w:val="36"/>
        </w:rPr>
        <w:t>2019年度厦门大学嘉庚学院“优秀共青团干部”申报表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993"/>
        <w:gridCol w:w="1275"/>
        <w:gridCol w:w="1276"/>
        <w:gridCol w:w="1134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学号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Heiti SC Medium" w:hAnsi="Heiti SC Medium" w:eastAsia="Heiti SC Medium"/>
                <w:sz w:val="32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firstLine="640" w:firstLineChars="200"/>
              <w:rPr>
                <w:rFonts w:ascii="Heiti SC Medium" w:hAnsi="Heiti SC Medium" w:eastAsia="Heiti SC Medium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Heiti SC Medium" w:hAnsi="Heiti SC Medium" w:eastAsia="Heiti SC Medium"/>
                <w:sz w:val="32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入团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firstLine="640" w:firstLineChars="200"/>
              <w:rPr>
                <w:rFonts w:ascii="Heiti SC Medium" w:hAnsi="Heiti SC Medium" w:eastAsia="Heiti SC Medium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所属团支部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Heiti SC Medium" w:hAnsi="Heiti SC Medium" w:eastAsia="Heiti SC Medium"/>
                <w:sz w:val="32"/>
                <w:szCs w:val="36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2019年度团员民主评议等次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Heiti SC Medium" w:hAnsi="Heiti SC Medium" w:eastAsia="Heiti SC Medium"/>
                <w:sz w:val="32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担任</w:t>
            </w:r>
          </w:p>
          <w:p>
            <w:pPr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firstLine="640" w:firstLineChars="200"/>
              <w:rPr>
                <w:rFonts w:ascii="Heiti SC Medium" w:hAnsi="Heiti SC Medium" w:eastAsia="Heiti SC Medium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在新冠肺炎疫情防控斗争中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参与的相关工作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Heiti SC Medium" w:hAnsi="Heiti SC Medium" w:eastAsia="Heiti SC Medium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主要事迹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承担共青团的具体工作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获得荣誉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情况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所在单位团组织意见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spacing w:line="56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560" w:lineRule="exact"/>
              <w:ind w:right="84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</w:t>
            </w:r>
            <w:r>
              <w:rPr>
                <w:rFonts w:ascii="华文仿宋" w:hAnsi="华文仿宋" w:eastAsia="华文仿宋"/>
                <w:szCs w:val="21"/>
              </w:rPr>
              <w:t xml:space="preserve">                                                    </w:t>
            </w:r>
            <w:r>
              <w:rPr>
                <w:rFonts w:hint="eastAsia" w:ascii="华文仿宋" w:hAnsi="华文仿宋" w:eastAsia="华文仿宋"/>
                <w:szCs w:val="21"/>
              </w:rPr>
              <w:t>（签  章）</w:t>
            </w:r>
          </w:p>
          <w:p>
            <w:pPr>
              <w:spacing w:line="560" w:lineRule="exact"/>
              <w:ind w:right="840" w:firstLine="5880" w:firstLineChars="28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校团委意见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560" w:lineRule="exact"/>
              <w:ind w:right="840" w:firstLine="5880" w:firstLineChars="28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（盖  章）</w:t>
            </w:r>
          </w:p>
          <w:p>
            <w:pPr>
              <w:spacing w:line="560" w:lineRule="exact"/>
              <w:ind w:right="840" w:firstLine="5880" w:firstLineChars="28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 月  日</w:t>
            </w:r>
          </w:p>
        </w:tc>
      </w:tr>
    </w:tbl>
    <w:p>
      <w:pPr>
        <w:snapToGrid w:val="0"/>
        <w:spacing w:line="560" w:lineRule="exact"/>
      </w:pPr>
      <w:r>
        <w:rPr>
          <w:rFonts w:hint="eastAsia"/>
        </w:rPr>
        <w:t>(注意：所属团支部和智慧团建系统中支部名称保持一致。)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主要事迹另附页书写格式：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标题：个人事迹</w:t>
      </w:r>
      <w:bookmarkStart w:id="0" w:name="_GoBack"/>
      <w:bookmarkEnd w:id="0"/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材料</w:t>
      </w:r>
      <w:r>
        <w:rPr>
          <w:rFonts w:hint="eastAsia"/>
          <w:color w:val="auto"/>
          <w:lang w:val="en-US" w:eastAsia="zh-CN"/>
        </w:rPr>
        <w:t>（宋体，居中，四号，加粗）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正文：宋体，小四，行间距1.5，字数：1000字以上</w:t>
      </w:r>
    </w:p>
    <w:p>
      <w:pPr>
        <w:rPr>
          <w:rFonts w:hint="default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落款：申请人：张某某。日期，比如2020年4月5日（此段删除）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Medium">
    <w:altName w:val="华康Sc黑体W4-A(P)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康Sc黑体W4-A(P)">
    <w:panose1 w:val="020B0500000000000000"/>
    <w:charset w:val="86"/>
    <w:family w:val="auto"/>
    <w:pitch w:val="default"/>
    <w:sig w:usb0="80000287" w:usb1="28477CF8" w:usb2="00000010" w:usb3="00000000" w:csb0="001E0001" w:csb1="00000000"/>
  </w:font>
  <w:font w:name="华康Sc黑体W4-A(P)">
    <w:panose1 w:val="020B0500000000000000"/>
    <w:charset w:val="80"/>
    <w:family w:val="auto"/>
    <w:pitch w:val="default"/>
    <w:sig w:usb0="80000287" w:usb1="28477CF8" w:usb2="00000010" w:usb3="00000000" w:csb0="001E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B22EA1"/>
    <w:rsid w:val="5C27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2020-03-30T08:05:15Z</dcterms:created>
  <dc:creator>Administrator</dc:creator>
  <cp:lastModifiedBy>Administrator</cp:lastModifiedBy>
  <dcterms:modified xsi:type="dcterms:W3CDTF">2020-03-30T08:08:03Z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